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Style w:val="None"/>
          <w:b w:val="1"/>
          <w:bCs w:val="1"/>
          <w:rtl w:val="0"/>
          <w:lang w:val="en-US"/>
        </w:rPr>
        <w:t>Eric A. Zarko</w:t>
      </w:r>
    </w:p>
    <w:p>
      <w:pPr>
        <w:pStyle w:val="Normal.0"/>
        <w:widowControl w:val="0"/>
        <w:jc w:val="center"/>
      </w:pPr>
      <w:r>
        <w:rPr>
          <w:rStyle w:val="None"/>
          <w:rtl w:val="0"/>
          <w:lang w:val="en-US"/>
        </w:rPr>
        <w:t>4848 Alatar Drive</w:t>
      </w:r>
    </w:p>
    <w:p>
      <w:pPr>
        <w:pStyle w:val="Normal.0"/>
        <w:widowControl w:val="0"/>
        <w:jc w:val="center"/>
      </w:pPr>
      <w:r>
        <w:rPr>
          <w:rStyle w:val="None"/>
          <w:rtl w:val="0"/>
          <w:lang w:val="en-US"/>
        </w:rPr>
        <w:t>Woodland Hills, CA 91364</w:t>
      </w:r>
    </w:p>
    <w:p>
      <w:pPr>
        <w:pStyle w:val="Normal.0"/>
        <w:widowControl w:val="0"/>
        <w:jc w:val="center"/>
      </w:pPr>
      <w:r>
        <w:rPr>
          <w:rStyle w:val="None"/>
          <w:rtl w:val="0"/>
          <w:lang w:val="en-US"/>
        </w:rPr>
        <w:t>(415) 850-9430</w:t>
      </w:r>
    </w:p>
    <w:p>
      <w:pPr>
        <w:pStyle w:val="Normal.0"/>
        <w:widowControl w:val="0"/>
        <w:jc w:val="center"/>
        <w:rPr>
          <w:rStyle w:val="None"/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"mailto:eric@zarko.org"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eric@zarko.org</w:t>
      </w:r>
      <w:r>
        <w:rPr/>
        <w:fldChar w:fldCharType="end" w:fldLock="0"/>
      </w:r>
    </w:p>
    <w:p>
      <w:pPr>
        <w:pStyle w:val="Normal.0"/>
        <w:widowControl w:val="0"/>
        <w:rPr>
          <w:rStyle w:val="None"/>
          <w:sz w:val="16"/>
          <w:szCs w:val="16"/>
        </w:rPr>
      </w:pPr>
    </w:p>
    <w:tbl>
      <w:tblPr>
        <w:tblW w:w="973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90"/>
        <w:gridCol w:w="8346"/>
      </w:tblGrid>
      <w:tr>
        <w:tblPrEx>
          <w:shd w:val="clear" w:color="auto" w:fill="ced7e7"/>
        </w:tblPrEx>
        <w:trPr>
          <w:trHeight w:val="11713" w:hRule="atLeast"/>
        </w:trPr>
        <w:tc>
          <w:tcPr>
            <w:tcW w:type="dxa" w:w="1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Experience:</w:t>
            </w:r>
          </w:p>
        </w:tc>
        <w:tc>
          <w:tcPr>
            <w:tcW w:type="dxa" w:w="8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Independent Contractor,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 Woodland Hills, CA (7/23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present)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Captured client requirements and designed new greenfield systems.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Designed, coded, tested, released, and maintained client systems.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Maintained HIPPA compliance.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Mentored junior engineers.</w:t>
            </w:r>
          </w:p>
          <w:p>
            <w:pPr>
              <w:pStyle w:val="Normal.0"/>
              <w:widowControl w:val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Matterport,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 Sunnyvale, CA (11/21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7/23)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Sr. Staff Software Engineer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Design, code and test RESTful and GraphQL APIs. 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Replace existing monolithic Python application with modern GraphQL APIs. 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one"/>
                <w:shd w:val="nil" w:color="auto" w:fill="auto"/>
                <w:rtl w:val="0"/>
                <w:lang w:val="it-IT"/>
              </w:rPr>
              <w:t>Run agile ceremonies.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Own backlog items &amp; prioritization.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Own roadmap and tracking to quarterly goals.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Negotiate with other Team Leads for help (assign work to another team).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Deployments.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Release Status Updates.</w:t>
            </w:r>
          </w:p>
          <w:p>
            <w:pPr>
              <w:pStyle w:val="Item 1"/>
              <w:tabs>
                <w:tab w:val="clear" w:pos="720"/>
              </w:tabs>
              <w:ind w:firstLine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Roblox,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 San Mateo, CA (8/18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11/21)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Principal Software Engineer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Designed, coded, tested, released, and maintained numerous monolithic and microservice based RESTful web services in a daily release environment.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Redesigned and Recovered failing Developer Metrics project.  Lead project to successful completion.  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Built Roslyn Code Analyzer based solution to improve code quality as an independent project.</w:t>
            </w:r>
          </w:p>
          <w:p>
            <w:pPr>
              <w:pStyle w:val="Item 1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Performed an average of 47 code reviews per month.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Mentored junior engineers, interns and new hires.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Member of Emergency Response Team.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Member of Diversity &amp; Inclusion working group.</w:t>
            </w:r>
          </w:p>
          <w:p>
            <w:pPr>
              <w:pStyle w:val="Item 1"/>
              <w:ind w:firstLine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Oracle,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 Redwood City, CA (2/16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5/18)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Consulting Member of the Technical Staff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Took Content-as-a-Service from conception to an integral part of Oracle Content and Experience Cloud.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Helped team adopt git SCM and mentored team members.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Innovated and consistently improved continuous build/integration methodology.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Managed security compliance for Content-as-a-Service.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Designed and worked on implementation of fully containerized server approach using Docker.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Created numerous proof-of-concept projects to show integration capabilities of Content-as-a-Service with other Oracle products.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Inspired other teams to adopt Oracle JET and replace rudimentary legacy applications with modern, sophisticated designs with little effort.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As a board member of the Oracle Military and Veteran Employee Network, developed and implemented a self-managed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microsite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approach for regional communities and specialized support groups within the organization to manage their own content directly using Oracle Content and Experience Cloud.</w:t>
            </w:r>
          </w:p>
          <w:p>
            <w:pPr>
              <w:pStyle w:val="Item 1"/>
              <w:ind w:firstLine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TriNet,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 San Leandro, CA (6/13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2/16)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Senior Architect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Coordinated Global Teams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adaptation of new technologies and tools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Coded and presented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Proof of Concept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designs 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Provided technical guidance to VPs, project managers, and developers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Designed and managed DevOps automation of developer tasks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Designed and managed the replacement of legacy code 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Integrated software, tools and data from corporate acquisitions into larger corporate structure. </w:t>
            </w:r>
          </w:p>
          <w:p>
            <w:pPr>
              <w:pStyle w:val="Item 1"/>
              <w:ind w:left="360" w:firstLine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TriNet,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 San Leandro, CA (12/11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6/13)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Manager, Web Development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Managed a technical team consisting of developers, designers and technical writers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Set the technical direction for a phased reimplementation of company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 multi-tenant SaaS portal application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Provided technical guidance to project managers and developers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Problem solved complex debugging issues with developers and administrators</w:t>
            </w:r>
          </w:p>
          <w:p>
            <w:pPr>
              <w:pStyle w:val="Item 1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Introduced Agile methodologies and made process improvements</w:t>
            </w: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633" w:hRule="atLeast"/>
        </w:trPr>
        <w:tc>
          <w:tcPr>
            <w:tcW w:type="dxa" w:w="1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Sling Media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, Foster City, CA (5/11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12/11)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Principal Engineer</w:t>
            </w:r>
          </w:p>
          <w:p>
            <w:pPr>
              <w:pStyle w:val="Item 1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Designed and implemented next generation online placeshifting applications, working in both the backend and the frontend</w:t>
            </w:r>
          </w:p>
          <w:p>
            <w:pPr>
              <w:pStyle w:val="Item 1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Meet with satellite providers to capture future requirements in order to guide product roadmap</w:t>
            </w:r>
          </w:p>
          <w:p>
            <w:pPr>
              <w:pStyle w:val="Item 1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Acted as team lead for customer specific issues</w:t>
            </w:r>
          </w:p>
          <w:p>
            <w:pPr>
              <w:pStyle w:val="Item 1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Fixed an awful lot of bugs in crappy old contractor software in a short amount of time</w:t>
            </w:r>
          </w:p>
          <w:p>
            <w:pPr>
              <w:pStyle w:val="Item 1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Rewrote data ingestion engine</w:t>
            </w:r>
          </w:p>
          <w:p>
            <w:pPr>
              <w:pStyle w:val="Item 1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Developed Apache SOLR and jQuery plugins</w:t>
            </w:r>
          </w:p>
          <w:p>
            <w:pPr>
              <w:pStyle w:val="Item 1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Caused a paradigm shift in the way API documentation and testing were approached, increasing quality and early detection of issues</w:t>
            </w:r>
          </w:p>
          <w:p>
            <w:pPr>
              <w:pStyle w:val="Item 1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Proliferated use of smart technologies/methodologies across all of Sling</w:t>
            </w:r>
          </w:p>
          <w:p>
            <w:pPr>
              <w:pStyle w:val="Normal.0"/>
              <w:widowControl w:val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Synacor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, Buffalo, NY (3/09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5/11)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Architect - Portal</w:t>
            </w:r>
          </w:p>
          <w:p>
            <w:pPr>
              <w:pStyle w:val="Item 1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Managed technical aspects of portal redesign</w:t>
            </w:r>
          </w:p>
          <w:p>
            <w:pPr>
              <w:pStyle w:val="Item 1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Provided technical guidance to project managers and developers</w:t>
            </w:r>
          </w:p>
          <w:p>
            <w:pPr>
              <w:pStyle w:val="Item 1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Acted as liaison between multiple departments working simultaneously on site issues</w:t>
            </w:r>
          </w:p>
          <w:p>
            <w:pPr>
              <w:pStyle w:val="Item 1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Debugged whole system problems that span team boundaries</w:t>
            </w:r>
          </w:p>
          <w:p>
            <w:pPr>
              <w:pStyle w:val="Item 1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Mentored interns and managed intern projects</w:t>
            </w:r>
          </w:p>
          <w:p>
            <w:pPr>
              <w:pStyle w:val="Item 1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Advocated framework proliferation</w:t>
            </w:r>
          </w:p>
          <w:p>
            <w:pPr>
              <w:pStyle w:val="Item 1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Presented technical information to clients and potential clients</w:t>
            </w:r>
          </w:p>
          <w:p>
            <w:pPr>
              <w:pStyle w:val="Item 1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Transitioned team from waterfall to Agile development</w:t>
            </w:r>
          </w:p>
          <w:p>
            <w:pPr>
              <w:pStyle w:val="Item 1"/>
              <w:ind w:firstLine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Kaboodle/CDS Global/Hearst Corporation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, Sunnyvale, CA (2/08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12/08)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Lead Developer</w:t>
            </w:r>
          </w:p>
          <w:p>
            <w:pPr>
              <w:pStyle w:val="Normal.0"/>
              <w:widowControl w:val="0"/>
              <w:rPr>
                <w:rStyle w:val="None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Envox Worldwide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, Sausalito, CA (3/05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2/08)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Staff Software Engineer/Project Leader</w:t>
            </w:r>
          </w:p>
          <w:p>
            <w:pPr>
              <w:pStyle w:val="Item 1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Intel Corporation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, Sausalito, CA (2/01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2/05)</w:t>
            </w:r>
          </w:p>
          <w:p>
            <w:pPr>
              <w:pStyle w:val="Heading"/>
              <w:keepNext w:val="1"/>
              <w:bidi w:val="0"/>
              <w:ind w:left="0" w:right="0" w:firstLine="0"/>
              <w:jc w:val="left"/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Staff Software Engineer</w:t>
            </w:r>
          </w:p>
          <w:p>
            <w:pPr>
              <w:pStyle w:val="Item 1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Akopia, Inc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., Reston, VA (9/00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12/00)</w:t>
            </w:r>
          </w:p>
          <w:p>
            <w:pPr>
              <w:pStyle w:val="Heading"/>
              <w:keepNext w:val="1"/>
              <w:bidi w:val="0"/>
              <w:ind w:left="0" w:right="0" w:firstLine="0"/>
              <w:jc w:val="left"/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Senior Developer</w:t>
            </w:r>
          </w:p>
          <w:p>
            <w:pPr>
              <w:pStyle w:val="Normal.0"/>
              <w:widowControl w:val="0"/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World Web, Ltd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., Alexandria, VA (1/00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9/00)</w:t>
            </w:r>
          </w:p>
          <w:p>
            <w:pPr>
              <w:pStyle w:val="Heading"/>
              <w:keepNext w:val="1"/>
              <w:bidi w:val="0"/>
              <w:ind w:left="0" w:right="0" w:firstLine="0"/>
              <w:jc w:val="left"/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Senior Programmer</w:t>
            </w:r>
          </w:p>
          <w:p>
            <w:pPr>
              <w:pStyle w:val="Heading"/>
              <w:keepNext w:val="1"/>
              <w:bidi w:val="0"/>
              <w:ind w:left="0" w:right="0" w:firstLine="0"/>
              <w:jc w:val="left"/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Interim Manager of Programming</w:t>
            </w:r>
          </w:p>
          <w:p>
            <w:pPr>
              <w:pStyle w:val="Heading"/>
              <w:keepNext w:val="1"/>
              <w:bidi w:val="0"/>
              <w:ind w:left="0" w:right="0" w:firstLine="0"/>
              <w:jc w:val="left"/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Senior Software Development Consultant</w:t>
            </w:r>
          </w:p>
          <w:p>
            <w:pPr>
              <w:pStyle w:val="Normal.0"/>
              <w:widowControl w:val="0"/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pt-PT"/>
              </w:rPr>
              <w:t>MusiCosmos.com</w:t>
            </w: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,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 Inc., Harrisonburg, VA (5/99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12/99)</w:t>
            </w:r>
          </w:p>
          <w:p>
            <w:pPr>
              <w:pStyle w:val="Heading"/>
              <w:keepNext w:val="1"/>
              <w:bidi w:val="0"/>
              <w:ind w:left="0" w:right="0" w:firstLine="0"/>
              <w:jc w:val="left"/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CIO</w:t>
            </w:r>
          </w:p>
          <w:p>
            <w:pPr>
              <w:pStyle w:val="Normal.0"/>
              <w:widowControl w:val="0"/>
              <w:rPr>
                <w:rStyle w:val="None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Rockwell Electronic Commerce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, Wood Dale, IL (5/98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5/99)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Web Architect</w:t>
            </w:r>
          </w:p>
          <w:p>
            <w:pPr>
              <w:pStyle w:val="Normal.0"/>
              <w:widowControl w:val="0"/>
              <w:rPr>
                <w:rStyle w:val="None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IntraSite, LLC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, Norfolk, VA (3/97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5/98)</w:t>
            </w:r>
          </w:p>
          <w:p>
            <w:pPr>
              <w:pStyle w:val="Heading"/>
              <w:keepNext w:val="1"/>
              <w:bidi w:val="0"/>
              <w:ind w:left="0" w:right="0" w:firstLine="0"/>
              <w:jc w:val="left"/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Programmer/System Administrator</w:t>
            </w:r>
          </w:p>
          <w:p>
            <w:pPr>
              <w:pStyle w:val="Normal.0"/>
              <w:widowControl w:val="0"/>
              <w:rPr>
                <w:rStyle w:val="None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iTRiBE</w:t>
            </w:r>
            <w:r>
              <w:rPr>
                <w:rStyle w:val="None"/>
                <w:sz w:val="16"/>
                <w:szCs w:val="16"/>
                <w:u w:val="single"/>
                <w:shd w:val="nil" w:color="auto" w:fill="auto"/>
                <w:rtl w:val="0"/>
                <w:lang w:val="en-US"/>
              </w:rPr>
              <w:t>, Norfolk, VA (4/96 - 3/97)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Programmer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Computer Skills:</w:t>
            </w:r>
          </w:p>
        </w:tc>
        <w:tc>
          <w:tcPr>
            <w:tcW w:type="dxa" w:w="8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Languages: 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Kotlin, GraphQL, C#, Java, JavaScript, Perl, PHP, C++, CORBA, C, sh</w:t>
            </w:r>
          </w:p>
          <w:p>
            <w:pPr>
              <w:pStyle w:val="Normal.0"/>
              <w:widowControl w:val="0"/>
              <w:rPr>
                <w:rStyle w:val="None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WWW Features: 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DotNetCore,</w:t>
            </w: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ASP.Net, Google APIs, HTML, jQuery, ExtJs, Backbone.js, Drupal, WordPress, Catalyst, Facebook APIs, Mason, Servlets, Applets, ASP, JSP, browser specific features and compatibility issues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Education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Style w:val="None"/>
                <w:shd w:val="nil" w:color="auto" w:fill="auto"/>
              </w:rPr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University of Florida, Gainesville, FL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Old Dominion University, Norfolk, VA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1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None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Certifications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Style w:val="None"/>
                <w:sz w:val="16"/>
                <w:szCs w:val="16"/>
                <w:shd w:val="nil" w:color="auto" w:fill="auto"/>
                <w:lang w:val="en-US"/>
              </w:rPr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AWS Certified Cloud Professional</w:t>
            </w:r>
          </w:p>
          <w:p>
            <w:pPr>
              <w:pStyle w:val="Normal.0"/>
              <w:widowControl w:val="0"/>
              <w:rPr>
                <w:rStyle w:val="None"/>
                <w:sz w:val="16"/>
                <w:szCs w:val="16"/>
                <w:shd w:val="nil" w:color="auto" w:fill="auto"/>
                <w:lang w:val="en-US"/>
              </w:rPr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AWS Certified Solutions Architect - Associate</w:t>
            </w:r>
          </w:p>
          <w:p>
            <w:pPr>
              <w:pStyle w:val="Normal.0"/>
              <w:widowControl w:val="0"/>
              <w:rPr>
                <w:rStyle w:val="None"/>
                <w:sz w:val="16"/>
                <w:szCs w:val="16"/>
                <w:shd w:val="nil" w:color="auto" w:fill="auto"/>
                <w:lang w:val="en-US"/>
              </w:rPr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AWS Certified Developer - Associate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AWS Certified DevOps Engineer - Professional</w:t>
            </w:r>
          </w:p>
        </w:tc>
      </w:tr>
    </w:tbl>
    <w:p>
      <w:pPr>
        <w:pStyle w:val="Normal.0"/>
        <w:widowControl w:val="0"/>
        <w:ind w:left="324" w:hanging="324"/>
      </w:pPr>
      <w:r>
        <w:rPr>
          <w:rStyle w:val="None"/>
          <w:sz w:val="16"/>
          <w:szCs w:val="16"/>
        </w:rPr>
      </w:r>
    </w:p>
    <w:sectPr>
      <w:headerReference w:type="default" r:id="rId4"/>
      <w:footerReference w:type="default" r:id="rId5"/>
      <w:pgSz w:w="12240" w:h="15840" w:orient="portrait"/>
      <w:pgMar w:top="1136" w:right="1080" w:bottom="1136" w:left="108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</w:pPr>
    <w:r>
      <w:rPr>
        <w:sz w:val="16"/>
        <w:szCs w:val="16"/>
        <w:shd w:val="nil" w:color="auto" w:fill="auto"/>
        <w:rtl w:val="0"/>
        <w:lang w:val="en-US"/>
      </w:rPr>
      <w:t>Last updated:</w:t>
    </w:r>
    <w:r>
      <w:rPr>
        <w:sz w:val="16"/>
        <w:szCs w:val="16"/>
        <w:rtl w:val="0"/>
        <w:lang w:val="en-US"/>
      </w:rPr>
      <w:t xml:space="preserve"> </w:t>
    </w:r>
    <w:r>
      <w:rPr>
        <w:sz w:val="16"/>
        <w:szCs w:val="16"/>
        <w:rtl w:val="0"/>
        <w:lang w:val="en-US"/>
      </w:rPr>
      <w:t>Febr</w:t>
    </w:r>
    <w:r>
      <w:rPr>
        <w:sz w:val="16"/>
        <w:szCs w:val="16"/>
        <w:shd w:val="nil" w:color="auto" w:fill="auto"/>
        <w:rtl w:val="0"/>
        <w:lang w:val="en-US"/>
      </w:rPr>
      <w:t>uary</w:t>
    </w:r>
    <w:r>
      <w:rPr>
        <w:sz w:val="16"/>
        <w:szCs w:val="16"/>
        <w:shd w:val="nil" w:color="auto" w:fill="auto"/>
        <w:rtl w:val="0"/>
        <w:lang w:val="en-US"/>
      </w:rPr>
      <w:t xml:space="preserve"> </w:t>
    </w:r>
    <w:r>
      <w:rPr>
        <w:sz w:val="16"/>
        <w:szCs w:val="16"/>
        <w:shd w:val="nil" w:color="auto" w:fill="auto"/>
        <w:rtl w:val="0"/>
        <w:lang w:val="en-US"/>
      </w:rPr>
      <w:t>27</w:t>
    </w:r>
    <w:r>
      <w:rPr>
        <w:sz w:val="16"/>
        <w:szCs w:val="16"/>
        <w:shd w:val="nil" w:color="auto" w:fill="auto"/>
        <w:rtl w:val="0"/>
        <w:lang w:val="en-US"/>
      </w:rPr>
      <w:t>, 202</w:t>
    </w:r>
    <w:r>
      <w:rPr>
        <w:sz w:val="16"/>
        <w:szCs w:val="16"/>
        <w:shd w:val="nil" w:color="auto" w:fill="auto"/>
        <w:rtl w:val="0"/>
        <w:lang w:val="en-US"/>
      </w:rPr>
      <w:t>4</w:t>
    </w:r>
    <w:r>
      <w:rPr>
        <w:sz w:val="16"/>
        <w:szCs w:val="16"/>
        <w:shd w:val="nil" w:color="auto" w:fill="auto"/>
        <w:rtl w:val="0"/>
      </w:rPr>
      <w:tab/>
      <w:t>This resume is available online at:</w:t>
    </w:r>
    <w:r>
      <w:rPr>
        <w:sz w:val="16"/>
        <w:szCs w:val="16"/>
        <w:rtl w:val="0"/>
        <w:lang w:val="en-US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"http://www.zarko.org/resume.html"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http://www.zarko.org/resume/</w:t>
    </w:r>
    <w:r>
      <w:rPr/>
      <w:fldChar w:fldCharType="end" w:fldLock="0"/>
    </w:r>
    <w:r>
      <w:rPr>
        <w:rStyle w:val="None"/>
      </w:rPr>
      <w:tab/>
      <w:tab/>
    </w:r>
    <w:r>
      <w:rPr>
        <w:rStyle w:val="None"/>
        <w:sz w:val="16"/>
        <w:szCs w:val="16"/>
        <w:shd w:val="nil" w:color="auto" w:fill="auto"/>
        <w:rtl w:val="0"/>
        <w:lang w:val="en-US"/>
      </w:rPr>
      <w:t xml:space="preserve">Page </w:t>
    </w:r>
    <w:r>
      <w:rPr>
        <w:rStyle w:val="None"/>
        <w:sz w:val="16"/>
        <w:szCs w:val="16"/>
        <w:shd w:val="nil" w:color="auto" w:fill="auto"/>
      </w:rPr>
      <w:fldChar w:fldCharType="begin" w:fldLock="0"/>
    </w:r>
    <w:r>
      <w:rPr>
        <w:rStyle w:val="None"/>
        <w:sz w:val="16"/>
        <w:szCs w:val="16"/>
        <w:shd w:val="nil" w:color="auto" w:fill="auto"/>
      </w:rPr>
      <w:instrText xml:space="preserve"> PAGE </w:instrText>
    </w:r>
    <w:r>
      <w:rPr>
        <w:rStyle w:val="None"/>
        <w:sz w:val="16"/>
        <w:szCs w:val="16"/>
        <w:shd w:val="nil" w:color="auto" w:fill="auto"/>
      </w:rPr>
      <w:fldChar w:fldCharType="separate" w:fldLock="0"/>
    </w:r>
    <w:r>
      <w:rPr>
        <w:rStyle w:val="None"/>
        <w:sz w:val="16"/>
        <w:szCs w:val="16"/>
        <w:shd w:val="nil" w:color="auto" w:fill="auto"/>
      </w:rPr>
    </w:r>
    <w:r>
      <w:rPr>
        <w:rStyle w:val="None"/>
        <w:sz w:val="16"/>
        <w:szCs w:val="16"/>
        <w:shd w:val="nil" w:color="auto" w:fill="auto"/>
      </w:rPr>
      <w:fldChar w:fldCharType="end" w:fldLock="0"/>
    </w:r>
    <w:r>
      <w:rPr>
        <w:rStyle w:val="None"/>
        <w:sz w:val="16"/>
        <w:szCs w:val="16"/>
        <w:shd w:val="nil" w:color="auto" w:fill="auto"/>
        <w:rtl w:val="0"/>
        <w:lang w:val="en-US"/>
      </w:rPr>
      <w:t xml:space="preserve"> of </w:t>
    </w:r>
    <w:r>
      <w:rPr>
        <w:rStyle w:val="None"/>
        <w:sz w:val="16"/>
        <w:szCs w:val="16"/>
        <w:shd w:val="nil" w:color="auto" w:fill="auto"/>
      </w:rPr>
      <w:fldChar w:fldCharType="begin" w:fldLock="0"/>
    </w:r>
    <w:r>
      <w:rPr>
        <w:rStyle w:val="None"/>
        <w:sz w:val="16"/>
        <w:szCs w:val="16"/>
        <w:shd w:val="nil" w:color="auto" w:fill="auto"/>
      </w:rPr>
      <w:instrText xml:space="preserve"> NUMPAGES </w:instrText>
    </w:r>
    <w:r>
      <w:rPr>
        <w:rStyle w:val="None"/>
        <w:sz w:val="16"/>
        <w:szCs w:val="16"/>
        <w:shd w:val="nil" w:color="auto" w:fill="auto"/>
      </w:rPr>
      <w:fldChar w:fldCharType="separate" w:fldLock="0"/>
    </w:r>
    <w:r>
      <w:rPr>
        <w:rStyle w:val="None"/>
        <w:sz w:val="16"/>
        <w:szCs w:val="16"/>
        <w:shd w:val="nil" w:color="auto" w:fill="auto"/>
      </w:rPr>
    </w:r>
    <w:r>
      <w:rPr>
        <w:rStyle w:val="None"/>
        <w:sz w:val="16"/>
        <w:szCs w:val="16"/>
        <w:shd w:val="nil" w:color="auto" w:fill="auto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clear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</w:tabs>
        <w:ind w:left="10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2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4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</w:tabs>
        <w:ind w:left="10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2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4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20"/>
          </w:tabs>
          <w:ind w:left="360" w:firstLine="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tabs>
            <w:tab w:val="num" w:pos="1440"/>
          </w:tabs>
          <w:ind w:left="108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60"/>
          </w:tabs>
          <w:ind w:left="180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2880"/>
          </w:tabs>
          <w:ind w:left="2520" w:firstLine="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600"/>
          </w:tabs>
          <w:ind w:left="324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320"/>
          </w:tabs>
          <w:ind w:left="396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5040"/>
          </w:tabs>
          <w:ind w:left="4680" w:firstLine="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760"/>
          </w:tabs>
          <w:ind w:left="540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480"/>
          </w:tabs>
          <w:ind w:left="612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Item 1">
    <w:name w:val="Item 1"/>
    <w:next w:val="Item 1"/>
    <w:pPr>
      <w:keepNext w:val="0"/>
      <w:keepLines w:val="0"/>
      <w:pageBreakBefore w:val="0"/>
      <w:widowControl w:val="0"/>
      <w:shd w:val="clear" w:color="auto" w:fill="auto"/>
      <w:tabs>
        <w:tab w:val="left" w:pos="720"/>
      </w:tabs>
      <w:suppressAutoHyphens w:val="1"/>
      <w:bidi w:val="0"/>
      <w:spacing w:before="0" w:after="0" w:line="240" w:lineRule="auto"/>
      <w:ind w:left="0" w:right="0" w:firstLine="36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